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PV n° ____________ · Réf. site ____________</w:t>
      </w:r>
      <w:r>
        <w:t xml:space="preserve"> </w:t>
      </w:r>
      <w:r>
        <w:t xml:space="preserve">Modèle Harmony by Depanneo · fourni à titre indicatif, à adapter et à faire valider avant usage</w:t>
      </w:r>
    </w:p>
    <w:p>
      <w:pPr>
        <w:pStyle w:val="BodyText"/>
      </w:pPr>
      <w:r>
        <w:t xml:space="preserve">RÉCEPTION DE TRAVAUX · MODÈLE DE PROCÈS-VERBAL</w:t>
      </w:r>
    </w:p>
    <w:bookmarkStart w:id="22" w:name="procès-verbal-de-réception-des-travaux"/>
    <w:p>
      <w:pPr>
        <w:pStyle w:val="Heading1"/>
      </w:pPr>
      <w:r>
        <w:t xml:space="preserve">Procès-verbal de réception des travaux</w:t>
      </w:r>
    </w:p>
    <w:p>
      <w:pPr>
        <w:pStyle w:val="FirstParagraph"/>
      </w:pPr>
      <w:r>
        <w:t xml:space="preserve">Article 1792-6 du Code civil : « La réception est l'acte par lequel le maître de l'ouvrage déclare accepter l'ouvrage avec ou sans réserves. » Reportez le même n° de PV et la même référence de site sur chaque page, sur les annexes et dans le tableau Excel de suivi des réserves.</w:t>
      </w:r>
    </w:p>
    <w:p>
      <w:pPr>
        <w:pStyle w:val="BodyText"/>
      </w:pPr>
      <w:r>
        <w:rPr>
          <w:b/>
          <w:bCs/>
        </w:rPr>
        <w:t xml:space="preserve">Important :</w:t>
      </w:r>
      <w:r>
        <w:t xml:space="preserve"> </w:t>
      </w:r>
      <w:r>
        <w:t xml:space="preserve">modèle fourni à titre indicatif, à adapter et à faire valider avant usage. Il vise les marchés privés. En marché public soumis au CCAG Travaux 2021, utilisez les formulaires EXE4 à EXE8 ; en VEFA, le procès-verbal de livraison relève d'un régime distinct.</w:t>
      </w:r>
    </w:p>
    <w:p>
      <w:pPr>
        <w:pStyle w:val="BodyText"/>
      </w:pPr>
      <w:r>
        <w:t xml:space="preserve">PV n° ____________</w:t>
      </w:r>
      <w:r>
        <w:t xml:space="preserve"> </w:t>
      </w:r>
      <w:r>
        <w:t xml:space="preserve">Réf. site ____________</w:t>
      </w:r>
      <w:r>
        <w:t xml:space="preserve"> </w:t>
      </w:r>
      <w:r>
        <w:t xml:space="preserve">Partie 1/4 · Identification</w:t>
      </w:r>
    </w:p>
    <w:bookmarkStart w:id="12" w:name="X54fd53b0b6770744b8614cdea4f6bc32d6944c2"/>
    <w:p>
      <w:pPr>
        <w:pStyle w:val="Heading2"/>
      </w:pPr>
      <w:r>
        <w:t xml:space="preserve">1</w:t>
      </w:r>
      <w:r>
        <w:t xml:space="preserve"> </w:t>
      </w:r>
      <w:r>
        <w:t xml:space="preserve">Identification du chantier et des parties</w:t>
      </w:r>
    </w:p>
    <w:bookmarkStart w:id="9" w:name="site-et-chantier"/>
    <w:p>
      <w:pPr>
        <w:pStyle w:val="Heading3"/>
      </w:pPr>
      <w:r>
        <w:t xml:space="preserve">Site et chantier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Site (désignation et référence)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Bâtiment, niveau, zone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Adresse du chantier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Type de projet</w:t>
            </w:r>
          </w:p>
        </w:tc>
        <w:tc>
          <w:tcPr/>
          <w:p>
            <w:pPr>
              <w:pStyle w:val="Compact"/>
            </w:pPr>
            <w:r>
              <w:t xml:space="preserve">☐ construction   ☐ rénovation   ☐ lot technique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Marché, commande ou n° d'intervention</w:t>
            </w:r>
          </w:p>
        </w:tc>
        <w:tc>
          <w:tcPr/>
          <w:p>
            <w:pPr>
              <w:pStyle w:val="Compact"/>
            </w:pPr>
          </w:p>
        </w:tc>
      </w:tr>
    </w:tbl>
    <w:bookmarkEnd w:id="9"/>
    <w:bookmarkStart w:id="10" w:name="parties"/>
    <w:p>
      <w:pPr>
        <w:pStyle w:val="Heading3"/>
      </w:pPr>
      <w:r>
        <w:t xml:space="preserve">Parties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Client / maître d'ouvrage</w:t>
            </w:r>
            <w:r>
              <w:br/>
            </w:r>
            <w:r>
              <w:t xml:space="preserve">raison sociale, adresse, représentant, qualité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Entreprise titulaire du lot</w:t>
            </w:r>
            <w:r>
              <w:br/>
            </w:r>
            <w:r>
              <w:t xml:space="preserve">raison sociale, SIRET, représentant, qualité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Maître d'œuvre éventuel</w:t>
            </w:r>
            <w:r>
              <w:br/>
            </w:r>
            <w:r>
              <w:t xml:space="preserve">raison sociale, représentant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Autres personnes présentes (nom, qualité)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Convocation des parties (date et mode)</w:t>
            </w:r>
          </w:p>
        </w:tc>
        <w:tc>
          <w:tcPr/>
          <w:p>
            <w:pPr>
              <w:pStyle w:val="Compact"/>
            </w:pPr>
          </w:p>
        </w:tc>
      </w:tr>
    </w:tbl>
    <w:bookmarkEnd w:id="10"/>
    <w:bookmarkStart w:id="11" w:name="travaux-réceptionnés"/>
    <w:p>
      <w:pPr>
        <w:pStyle w:val="Heading3"/>
      </w:pPr>
      <w:r>
        <w:t xml:space="preserve">Travaux réceptionnés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</w:pPr>
            <w:r>
              <w:t xml:space="preserve">Nature des travaux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Lot</w:t>
            </w:r>
          </w:p>
        </w:tc>
        <w:tc>
          <w:tcPr/>
          <w:p>
            <w:pPr>
              <w:pStyle w:val="Compact"/>
            </w:pPr>
            <w:r>
              <w:t xml:space="preserve">☐ électricité   ☐ chauffage   ☐ plomberie   ☐ ventilation</w:t>
            </w:r>
            <w:r>
              <w:br/>
            </w:r>
            <w:r>
              <w:t xml:space="preserve">☐ équipements liés à l'eau   ☐ autre : ____________</w:t>
            </w:r>
          </w:p>
        </w:tc>
      </w:tr>
      <w:tr>
        <w:tc>
          <w:tcPr/>
          <w:p>
            <w:pPr>
              <w:pStyle w:val="Compact"/>
            </w:pPr>
            <w:r>
              <w:t xml:space="preserve">Équipement(s) concerné(s)</w:t>
            </w:r>
            <w:r>
              <w:br/>
            </w:r>
            <w:r>
              <w:t xml:space="preserve">désignation, repère, n° de série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 d'achèvement déclarée par l'entreprise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 et lieu de la visite contradictoire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PV n° ____________</w:t>
      </w:r>
      <w:r>
        <w:t xml:space="preserve"> </w:t>
      </w:r>
      <w:r>
        <w:t xml:space="preserve">Réf. site ____________</w:t>
      </w:r>
      <w:r>
        <w:t xml:space="preserve"> </w:t>
      </w:r>
      <w:r>
        <w:t xml:space="preserve">Partie 2/4 · Contrôles</w:t>
      </w:r>
    </w:p>
    <w:bookmarkEnd w:id="11"/>
    <w:bookmarkEnd w:id="12"/>
    <w:bookmarkStart w:id="14" w:name="contrôles-essais-et-mises-en-service"/>
    <w:p>
      <w:pPr>
        <w:pStyle w:val="Heading2"/>
      </w:pPr>
      <w:r>
        <w:t xml:space="preserve">2</w:t>
      </w:r>
      <w:r>
        <w:t xml:space="preserve"> </w:t>
      </w:r>
      <w:r>
        <w:t xml:space="preserve">Contrôles, essais et mises en service</w:t>
      </w:r>
    </w:p>
    <w:p>
      <w:pPr>
        <w:pStyle w:val="FirstParagraph"/>
      </w:pPr>
      <w:r>
        <w:t xml:space="preserve">Une ligne par contrôle, essai ou mise en service réalisé avant ou pendant la visite. Joignez le PV d'essais ou le rapport technique correspondant et indiquez sa référence d'annexe.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Lot</w:t>
            </w:r>
          </w:p>
        </w:tc>
        <w:tc>
          <w:tcPr/>
          <w:p>
            <w:pPr>
              <w:pStyle w:val="Compact"/>
            </w:pPr>
            <w:r>
              <w:t xml:space="preserve">Équipement</w:t>
            </w:r>
          </w:p>
        </w:tc>
        <w:tc>
          <w:tcPr/>
          <w:p>
            <w:pPr>
              <w:pStyle w:val="Compact"/>
            </w:pPr>
            <w:r>
              <w:t xml:space="preserve">Contrôle, essai ou mise en service</w:t>
            </w:r>
          </w:p>
        </w:tc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  <w:r>
              <w:t xml:space="preserve">Résultat</w:t>
            </w:r>
          </w:p>
        </w:tc>
        <w:tc>
          <w:tcPr/>
          <w:p>
            <w:pPr>
              <w:pStyle w:val="Compact"/>
            </w:pPr>
            <w:r>
              <w:t xml:space="preserve">Réf. annexe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C ☐ NC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C ☐ NC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C ☐ NC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C ☐ NC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C ☐ NC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C ☐ NC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C ☐ NC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☐ C ☐ NC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C : conforme · NC : non conforme. Toute non-conformité donne lieu à une réserve décrite en annexe A.</w:t>
      </w:r>
    </w:p>
    <w:bookmarkStart w:id="13" w:name="documents-remis-et-photos-annexées"/>
    <w:p>
      <w:pPr>
        <w:pStyle w:val="Heading3"/>
      </w:pPr>
      <w:r>
        <w:t xml:space="preserve">Documents remis et photos annexées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Pièce</w:t>
            </w:r>
          </w:p>
        </w:tc>
        <w:tc>
          <w:tcPr/>
          <w:p>
            <w:pPr>
              <w:pStyle w:val="Compact"/>
            </w:pPr>
            <w:r>
              <w:t xml:space="preserve">Remise</w:t>
            </w:r>
          </w:p>
        </w:tc>
        <w:tc>
          <w:tcPr/>
          <w:p>
            <w:pPr>
              <w:pStyle w:val="Compact"/>
            </w:pPr>
            <w:r>
              <w:t xml:space="preserve">Format et nombre d'exemplaires</w:t>
            </w:r>
          </w:p>
        </w:tc>
        <w:tc>
          <w:tcPr/>
          <w:p>
            <w:pPr>
              <w:pStyle w:val="Compact"/>
            </w:pPr>
            <w:r>
              <w:t xml:space="preserve">Réf. annexe</w:t>
            </w:r>
          </w:p>
        </w:tc>
      </w:tr>
      <w:tr>
        <w:tc>
          <w:tcPr/>
          <w:p>
            <w:pPr>
              <w:pStyle w:val="Compact"/>
            </w:pPr>
            <w:r>
              <w:t xml:space="preserve">Dossier des ouvrages exécutés (DOE)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Dossier d'intervention ultérieure sur l'ouvrage (DIUO), remis par le coordonnateur SPS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Attestation(s) de conformité de l'installation électrique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PV d'essais et rapports techniques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Plans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Notices d'utilisation et d'entretien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Éléments de mise en service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Photos (nombre et numérotation)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Autre :</w:t>
            </w:r>
          </w:p>
        </w:tc>
        <w:tc>
          <w:tcPr/>
          <w:p>
            <w:pPr>
              <w:pStyle w:val="Compact"/>
            </w:pPr>
            <w:r>
              <w:t xml:space="preserve">☐ oui  ☐ non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PV n° ____________</w:t>
      </w:r>
      <w:r>
        <w:t xml:space="preserve"> </w:t>
      </w:r>
      <w:r>
        <w:t xml:space="preserve">Réf. site ____________</w:t>
      </w:r>
      <w:r>
        <w:t xml:space="preserve"> </w:t>
      </w:r>
      <w:r>
        <w:t xml:space="preserve">Partie 3/4 · Décision</w:t>
      </w:r>
    </w:p>
    <w:bookmarkEnd w:id="13"/>
    <w:bookmarkEnd w:id="14"/>
    <w:bookmarkStart w:id="17" w:name="décision-du-maître-douvrage"/>
    <w:p>
      <w:pPr>
        <w:pStyle w:val="Heading2"/>
      </w:pPr>
      <w:r>
        <w:t xml:space="preserve">3</w:t>
      </w:r>
      <w:r>
        <w:t xml:space="preserve"> </w:t>
      </w:r>
      <w:r>
        <w:t xml:space="preserve">Décision du maître d'ouvrage</w:t>
      </w:r>
    </w:p>
    <w:p>
      <w:pPr>
        <w:pStyle w:val="FirstParagraph"/>
      </w:pPr>
      <w:r>
        <w:t xml:space="preserve">Après visite contradictoire, le maître d'ouvrage accepte les travaux sans réserve ou avec les réserves détaillées en annexe, à compter du</w:t>
      </w:r>
      <w:r>
        <w:t xml:space="preserve"> </w:t>
      </w:r>
      <w:r>
        <w:t xml:space="preserve">________________</w:t>
      </w:r>
      <w:r>
        <w:t xml:space="preserve">. Cochez la décision effectivement prise.</w:t>
      </w:r>
    </w:p>
    <w:p>
      <w:pPr>
        <w:pStyle w:val="BodyText"/>
      </w:pPr>
      <w:r>
        <w:rPr>
          <w:b/>
          <w:bCs/>
        </w:rPr>
        <w:t xml:space="preserve">☐ Réception sans réserve</w:t>
      </w:r>
      <w:r>
        <w:t xml:space="preserve"> </w:t>
      </w:r>
      <w:r>
        <w:t xml:space="preserve">: les travaux décrits en partie 1 sont acceptés sans réserve.</w:t>
      </w:r>
    </w:p>
    <w:p>
      <w:pPr>
        <w:pStyle w:val="BodyText"/>
      </w:pPr>
      <w:r>
        <w:rPr>
          <w:b/>
          <w:bCs/>
        </w:rPr>
        <w:t xml:space="preserve">☐ Réception avec réserves</w:t>
      </w:r>
      <w:r>
        <w:t xml:space="preserve"> </w:t>
      </w:r>
      <w:r>
        <w:t xml:space="preserve">: les travaux sont acceptés sous réserve de la correction des</w:t>
      </w:r>
      <w:r>
        <w:t xml:space="preserve"> </w:t>
      </w:r>
      <w:r>
        <w:t xml:space="preserve">______</w:t>
      </w:r>
      <w:r>
        <w:t xml:space="preserve"> </w:t>
      </w:r>
      <w:r>
        <w:t xml:space="preserve">réserve(s) détaillée(s) en annexe A (n°</w:t>
      </w:r>
      <w:r>
        <w:t xml:space="preserve"> </w:t>
      </w:r>
      <w:r>
        <w:t xml:space="preserve">______</w:t>
      </w:r>
      <w:r>
        <w:t xml:space="preserve"> </w:t>
      </w:r>
      <w:r>
        <w:t xml:space="preserve">à</w:t>
      </w:r>
      <w:r>
        <w:t xml:space="preserve"> </w:t>
      </w:r>
      <w:r>
        <w:t xml:space="preserve">______</w:t>
      </w:r>
      <w:r>
        <w:t xml:space="preserve">), dans les délais qui y sont indiqués.</w:t>
      </w:r>
    </w:p>
    <w:p>
      <w:pPr>
        <w:pStyle w:val="BodyText"/>
      </w:pPr>
      <w:r>
        <w:rPr>
          <w:b/>
          <w:bCs/>
        </w:rPr>
        <w:t xml:space="preserve">Date d'effet de la réception</w:t>
      </w:r>
      <w:r>
        <w:t xml:space="preserve"> </w:t>
      </w:r>
      <w:r>
        <w:t xml:space="preserve">:</w:t>
      </w:r>
      <w:r>
        <w:t xml:space="preserve"> </w:t>
      </w:r>
      <w:r>
        <w:t xml:space="preserve">________________</w:t>
      </w:r>
      <w:r>
        <w:t xml:space="preserve"> </w:t>
      </w:r>
      <w:r>
        <w:t xml:space="preserve">  ·   Nombre de pages d'annexes :</w:t>
      </w:r>
      <w:r>
        <w:t xml:space="preserve"> </w:t>
      </w:r>
      <w:r>
        <w:t xml:space="preserve">______</w:t>
      </w:r>
    </w:p>
    <w:bookmarkStart w:id="15" w:name="rappels"/>
    <w:p>
      <w:pPr>
        <w:pStyle w:val="Heading3"/>
      </w:pPr>
      <w:r>
        <w:t xml:space="preserve">Rappels</w:t>
      </w:r>
    </w:p>
    <w:p>
      <w:pPr>
        <w:pStyle w:val="Compact"/>
        <w:numPr>
          <w:ilvl w:val="0"/>
          <w:numId w:val="1001"/>
        </w:numPr>
      </w:pPr>
      <w:r>
        <w:t xml:space="preserve">La réception est prononcée contradictoirement. Si l'entreprise, régulièrement convoquée, est absente, indiquez-le ici : ☐ entreprise absente, convoquée le</w:t>
      </w:r>
      <w:r>
        <w:t xml:space="preserve"> </w:t>
      </w:r>
      <w:r>
        <w:t xml:space="preserve">________________</w:t>
      </w:r>
      <w:r>
        <w:t xml:space="preserve"> </w:t>
      </w:r>
      <w:r>
        <w:t xml:space="preserve">par</w:t>
      </w:r>
      <w:r>
        <w:t xml:space="preserve"> </w:t>
      </w:r>
      <w:r>
        <w:t xml:space="preserve">________________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Elle transfère la garde et les risques de l'ouvrage au maître d'ouvrage et marque le point de départ des garanties légales : parfait achèvement (1 an), bon fonctionnement (2 ans) et décennale (10 ans).</w:t>
      </w:r>
    </w:p>
    <w:p>
      <w:pPr>
        <w:pStyle w:val="Compact"/>
        <w:numPr>
          <w:ilvl w:val="0"/>
          <w:numId w:val="1001"/>
        </w:numPr>
      </w:pPr>
      <w:r>
        <w:t xml:space="preserve">Les vices apparents non réservés au présent PV sont réputés acceptés. Les désordres révélés pendant l'année de parfait achèvement sont notifiés par écrit à l'entreprise.</w:t>
      </w:r>
    </w:p>
    <w:p>
      <w:pPr>
        <w:pStyle w:val="Compact"/>
        <w:numPr>
          <w:ilvl w:val="0"/>
          <w:numId w:val="1001"/>
        </w:numPr>
      </w:pPr>
      <w:r>
        <w:t xml:space="preserve">Si une réserve n'est pas levée dans le délai convenu, le maître d'ouvrage adresse une mise en demeure ; restée infructueuse, les travaux peuvent être exécutés aux frais et risques de l'entreprise défaillante.</w:t>
      </w:r>
    </w:p>
    <w:p>
      <w:pPr>
        <w:pStyle w:val="Compact"/>
        <w:numPr>
          <w:ilvl w:val="0"/>
          <w:numId w:val="1001"/>
        </w:numPr>
      </w:pPr>
      <w:r>
        <w:t xml:space="preserve">Retenue de garantie éventuelle : ☐ oui  ☐ non. En marché privé, elle est libérée un an après la date d'effet de la réception, sauf opposition motivée notifiée par lettre recommandée à la caution ou au consignataire.</w:t>
      </w:r>
    </w:p>
    <w:bookmarkEnd w:id="15"/>
    <w:bookmarkStart w:id="16" w:name="signatures"/>
    <w:p>
      <w:pPr>
        <w:pStyle w:val="Heading3"/>
      </w:pPr>
      <w:r>
        <w:t xml:space="preserve">Signatures</w:t>
      </w:r>
    </w:p>
    <w:p>
      <w:pPr>
        <w:pStyle w:val="FirstParagraph"/>
      </w:pPr>
      <w:r>
        <w:t xml:space="preserve">Fait à</w:t>
      </w:r>
      <w:r>
        <w:t xml:space="preserve"> </w:t>
      </w:r>
      <w:r>
        <w:t xml:space="preserve">________________</w:t>
      </w:r>
      <w:r>
        <w:t xml:space="preserve">, le</w:t>
      </w:r>
      <w:r>
        <w:t xml:space="preserve"> </w:t>
      </w:r>
      <w:r>
        <w:t xml:space="preserve">________________</w:t>
      </w:r>
      <w:r>
        <w:t xml:space="preserve">, en</w:t>
      </w:r>
      <w:r>
        <w:t xml:space="preserve"> </w:t>
      </w:r>
      <w:r>
        <w:t xml:space="preserve">______</w:t>
      </w:r>
      <w:r>
        <w:t xml:space="preserve"> </w:t>
      </w:r>
      <w:r>
        <w:t xml:space="preserve">exemplaires originaux, dont un remis à chaque partie.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Maître d'ouvrage</w:t>
            </w:r>
          </w:p>
        </w:tc>
        <w:tc>
          <w:tcPr/>
          <w:p>
            <w:pPr>
              <w:pStyle w:val="Compact"/>
            </w:pPr>
            <w:r>
              <w:t xml:space="preserve">Entreprise</w:t>
            </w:r>
          </w:p>
        </w:tc>
        <w:tc>
          <w:tcPr/>
          <w:p>
            <w:pPr>
              <w:pStyle w:val="Compact"/>
            </w:pPr>
            <w:r>
              <w:t xml:space="preserve">Maître d'œuvre (si mandat exprès)</w:t>
            </w:r>
          </w:p>
        </w:tc>
      </w:tr>
      <w:tr>
        <w:tc>
          <w:tcPr/>
          <w:p>
            <w:pPr>
              <w:pStyle w:val="Compact"/>
            </w:pPr>
            <w:r>
              <w:t xml:space="preserve">Nom et prénom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Qualité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Date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Signature, précédée de « lu et approuvé »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La signature du maître d'ouvrage prononce l'acceptation. Le maître d'œuvre ne peut signer à sa place qu'en vertu d'un mandat exprès, à joindre en annexe.</w:t>
      </w:r>
    </w:p>
    <w:p>
      <w:pPr>
        <w:pStyle w:val="BodyText"/>
      </w:pPr>
      <w:r>
        <w:t xml:space="preserve">PV n° ____________</w:t>
      </w:r>
      <w:r>
        <w:t xml:space="preserve"> </w:t>
      </w:r>
      <w:r>
        <w:t xml:space="preserve">Réf. site ____________</w:t>
      </w:r>
      <w:r>
        <w:t xml:space="preserve"> </w:t>
      </w:r>
      <w:r>
        <w:t xml:space="preserve">Partie 4/4 · Annexes</w:t>
      </w:r>
    </w:p>
    <w:bookmarkEnd w:id="16"/>
    <w:bookmarkEnd w:id="17"/>
    <w:bookmarkStart w:id="21" w:name="annexe-a-liste-détaillée-des-réserves"/>
    <w:p>
      <w:pPr>
        <w:pStyle w:val="Heading2"/>
      </w:pPr>
      <w:r>
        <w:t xml:space="preserve">4</w:t>
      </w:r>
      <w:r>
        <w:t xml:space="preserve"> </w:t>
      </w:r>
      <w:r>
        <w:t xml:space="preserve">Annexe A · Liste détaillée des réserves</w:t>
      </w:r>
    </w:p>
    <w:p>
      <w:pPr>
        <w:pStyle w:val="FirstParagraph"/>
      </w:pPr>
      <w:r>
        <w:t xml:space="preserve">Une ligne par réserve. Reportez le même numéro de réserve dans le tableau Excel de suivi. Page d'annexe</w:t>
      </w:r>
      <w:r>
        <w:t xml:space="preserve"> </w:t>
      </w:r>
      <w:r>
        <w:t xml:space="preserve">______</w:t>
      </w:r>
      <w:r>
        <w:t xml:space="preserve"> </w:t>
      </w:r>
      <w:r>
        <w:t xml:space="preserve">/</w:t>
      </w:r>
      <w:r>
        <w:t xml:space="preserve"> </w:t>
      </w:r>
      <w:r>
        <w:t xml:space="preserve">______</w:t>
      </w:r>
      <w:r>
        <w:t xml:space="preserve"> </w:t>
      </w:r>
      <w:r>
        <w:t xml:space="preserve">· réserves n°</w:t>
      </w:r>
      <w:r>
        <w:t xml:space="preserve"> </w:t>
      </w:r>
      <w:r>
        <w:t xml:space="preserve">______</w:t>
      </w:r>
      <w:r>
        <w:t xml:space="preserve"> </w:t>
      </w:r>
      <w:r>
        <w:t xml:space="preserve">à</w:t>
      </w:r>
      <w:r>
        <w:t xml:space="preserve"> </w:t>
      </w:r>
      <w:r>
        <w:t xml:space="preserve">______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N°</w:t>
            </w:r>
          </w:p>
        </w:tc>
        <w:tc>
          <w:tcPr/>
          <w:p>
            <w:pPr>
              <w:pStyle w:val="Compact"/>
            </w:pPr>
            <w:r>
              <w:t xml:space="preserve">Localisation</w:t>
            </w:r>
          </w:p>
        </w:tc>
        <w:tc>
          <w:tcPr/>
          <w:p>
            <w:pPr>
              <w:pStyle w:val="Compact"/>
            </w:pPr>
            <w:r>
              <w:t xml:space="preserve">Équipement</w:t>
            </w:r>
          </w:p>
        </w:tc>
        <w:tc>
          <w:tcPr/>
          <w:p>
            <w:pPr>
              <w:pStyle w:val="Compact"/>
            </w:pPr>
            <w:r>
              <w:t xml:space="preserve">Défaut constaté</w:t>
            </w:r>
          </w:p>
        </w:tc>
        <w:tc>
          <w:tcPr/>
          <w:p>
            <w:pPr>
              <w:pStyle w:val="Compact"/>
            </w:pPr>
            <w:r>
              <w:t xml:space="preserve">Preuve (photo, rapport)</w:t>
            </w:r>
          </w:p>
        </w:tc>
        <w:tc>
          <w:tcPr/>
          <w:p>
            <w:pPr>
              <w:pStyle w:val="Compact"/>
            </w:pPr>
            <w:r>
              <w:t xml:space="preserve">Responsable de la correction</w:t>
            </w:r>
          </w:p>
        </w:tc>
        <w:tc>
          <w:tcPr/>
          <w:p>
            <w:pPr>
              <w:pStyle w:val="Compact"/>
            </w:pPr>
            <w:r>
              <w:t xml:space="preserve">Délai convenu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Dupliquez cette page si nécessaire. Chaque page d'annexe est paraphée par le maître d'ouvrage et l'entreprise.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Maître d'ouvrage</w:t>
            </w:r>
          </w:p>
        </w:tc>
        <w:tc>
          <w:tcPr/>
          <w:p>
            <w:pPr>
              <w:pStyle w:val="Compact"/>
            </w:pPr>
            <w:r>
              <w:t xml:space="preserve">Entreprise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Paraphe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Start w:id="20" w:name="annexe-b-pièces-jointes"/>
    <w:p>
      <w:pPr>
        <w:pStyle w:val="Heading3"/>
      </w:pPr>
      <w:r>
        <w:t xml:space="preserve">Annexe B · Pièces jointes</w:t>
      </w:r>
    </w:p>
    <w:p>
      <w:pPr>
        <w:pStyle w:val="FirstParagraph"/>
      </w:pPr>
      <w:r>
        <w:t xml:space="preserve">Listez les pièces jointes au PV (DOE, DIUO, attestations, PV d'essais, notices, plans, éléments de mise en service, photos) avec leur référence d'annexe, telle qu'indiquée en partie 2.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Réf. annexe</w:t>
            </w:r>
          </w:p>
        </w:tc>
        <w:tc>
          <w:tcPr/>
          <w:p>
            <w:pPr>
              <w:pStyle w:val="Compact"/>
            </w:pPr>
            <w:r>
              <w:t xml:space="preserve">Intitulé de la pièce</w:t>
            </w:r>
          </w:p>
        </w:tc>
        <w:tc>
          <w:tcPr/>
          <w:p>
            <w:pPr>
              <w:pStyle w:val="Compact"/>
            </w:pPr>
            <w:r>
              <w:t xml:space="preserve">Réserve(s) concernée(s)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Réseaux multi-sites</w:t>
      </w:r>
    </w:p>
    <w:bookmarkStart w:id="19" w:name="X8ca583b47badee3e153496b7fff8b5a9bfac499"/>
    <w:p>
      <w:pPr>
        <w:pStyle w:val="Heading4"/>
      </w:pPr>
      <w:r>
        <w:t xml:space="preserve">Clôturez vos interventions avec la même trame sur tous vos sites.</w:t>
      </w:r>
    </w:p>
    <w:p>
      <w:pPr>
        <w:pStyle w:val="FirstParagraph"/>
      </w:pPr>
      <w:r>
        <w:t xml:space="preserve">Harmony by Depanneo organise la clôture documentaire des interventions, de la réception au suivi des réserves, sur l'ensemble de vos sites partout en France.</w:t>
      </w:r>
    </w:p>
    <w:p>
      <w:pPr>
        <w:pStyle w:val="BodyText"/>
      </w:pPr>
      <w:hyperlink r:id="rId18">
        <w:r>
          <w:rPr>
            <w:rStyle w:val="Hyperlink"/>
          </w:rPr>
          <w:t xml:space="preserve">Nous contacter</w:t>
        </w:r>
      </w:hyperlink>
      <w:r>
        <w:t xml:space="preserve"> </w:t>
      </w:r>
      <w:r>
        <w:t xml:space="preserve">ou 09 72 19 64 14</w:t>
      </w:r>
    </w:p>
    <w:bookmarkEnd w:id="19"/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https://www.depanneo.com/harmony/contac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https://www.depanneo.com/harmony/contac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2026-10-05T14:31:15Z</dcterms:created>
  <dcterms:modified xsi:type="dcterms:W3CDTF">2026-10-05T14:31:15Z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